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EE" w:rsidRDefault="00AF6FEE" w:rsidP="005665E8">
      <w:pPr>
        <w:pStyle w:val="Bezodstpw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ZAPROSZENIE NA </w:t>
      </w:r>
      <w:r w:rsidRPr="006D55E1">
        <w:rPr>
          <w:rFonts w:ascii="Arial" w:eastAsia="Times New Roman" w:hAnsi="Arial" w:cs="Arial"/>
          <w:b/>
        </w:rPr>
        <w:t>SZKOLENIE</w:t>
      </w:r>
    </w:p>
    <w:p w:rsidR="00AF6FEE" w:rsidRPr="00613E5E" w:rsidRDefault="00AF6FEE" w:rsidP="00AF6FEE">
      <w:pPr>
        <w:pStyle w:val="Bezodstpw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5665E8" w:rsidRDefault="005665E8" w:rsidP="005665E8">
      <w:pPr>
        <w:pStyle w:val="Bezodstpw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5665E8" w:rsidRDefault="005665E8" w:rsidP="005665E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eastAsia="Times New Roman" w:hAnsi="Arial" w:cs="Arial"/>
          <w:b/>
          <w:sz w:val="28"/>
          <w:szCs w:val="28"/>
        </w:rPr>
        <w:t>Aspekty prawne funkcjonowania organizacji pozarządowej”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665E8" w:rsidRDefault="005665E8" w:rsidP="005665E8">
      <w:pPr>
        <w:pStyle w:val="Bezodstpw"/>
        <w:jc w:val="center"/>
        <w:rPr>
          <w:rFonts w:ascii="Arial" w:eastAsia="Times New Roman" w:hAnsi="Arial" w:cs="Arial"/>
          <w:b/>
          <w:iCs/>
          <w:sz w:val="4"/>
          <w:szCs w:val="4"/>
        </w:rPr>
      </w:pPr>
    </w:p>
    <w:p w:rsidR="005665E8" w:rsidRDefault="00B47895" w:rsidP="005665E8">
      <w:pPr>
        <w:pStyle w:val="Bezodstpw"/>
        <w:jc w:val="center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Suwałki, 14 grudnia </w:t>
      </w:r>
      <w:r w:rsidR="005665E8">
        <w:rPr>
          <w:rFonts w:ascii="Arial" w:eastAsia="Times New Roman" w:hAnsi="Arial" w:cs="Arial"/>
          <w:b/>
          <w:iCs/>
        </w:rPr>
        <w:t>2018 r.</w:t>
      </w:r>
    </w:p>
    <w:p w:rsidR="005665E8" w:rsidRDefault="005665E8" w:rsidP="005665E8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5665E8" w:rsidRDefault="005665E8" w:rsidP="005665E8">
      <w:pPr>
        <w:pStyle w:val="Bezodstpw"/>
        <w:jc w:val="both"/>
        <w:rPr>
          <w:rFonts w:eastAsia="Times New Roman" w:cstheme="minorHAnsi"/>
        </w:rPr>
      </w:pPr>
      <w:r>
        <w:rPr>
          <w:rFonts w:eastAsia="Times New Roman" w:cs="Arial"/>
          <w:b/>
        </w:rPr>
        <w:t>Suwalska Federacja Organizacji Pozarządowych</w:t>
      </w:r>
      <w:bookmarkStart w:id="0" w:name="_GoBack"/>
      <w:bookmarkEnd w:id="0"/>
      <w:r>
        <w:rPr>
          <w:rFonts w:eastAsia="Times New Roman" w:cs="Arial"/>
          <w:b/>
        </w:rPr>
        <w:t xml:space="preserve"> RAZEM </w:t>
      </w:r>
      <w:r>
        <w:rPr>
          <w:rFonts w:eastAsia="Times New Roman" w:cs="Arial"/>
        </w:rPr>
        <w:t xml:space="preserve">serdecznie zaprasza przedstawicieli organizacji </w:t>
      </w:r>
      <w:r>
        <w:rPr>
          <w:rFonts w:eastAsia="Times New Roman" w:cstheme="minorHAnsi"/>
        </w:rPr>
        <w:t xml:space="preserve">pozarządowych na </w:t>
      </w:r>
      <w:r>
        <w:rPr>
          <w:rFonts w:eastAsia="Times New Roman" w:cstheme="minorHAnsi"/>
          <w:b/>
          <w:u w:val="single"/>
        </w:rPr>
        <w:t>bezpłatne</w:t>
      </w:r>
      <w:r>
        <w:rPr>
          <w:rFonts w:eastAsia="Times New Roman" w:cstheme="minorHAnsi"/>
        </w:rPr>
        <w:t xml:space="preserve"> warsztaty pod tytułem „Aspekty prawne funkcjonowania organizacji pozarządowej</w:t>
      </w:r>
      <w:r>
        <w:rPr>
          <w:rFonts w:cstheme="minorHAnsi"/>
        </w:rPr>
        <w:t xml:space="preserve">”, poświęcone </w:t>
      </w:r>
      <w:r>
        <w:rPr>
          <w:rFonts w:eastAsia="Times New Roman" w:cstheme="minorHAnsi"/>
        </w:rPr>
        <w:t>podniesieniu wiedzy przedstawicieli III sektora na temat aspektów prawnych funkcjonowania organizacji pozarządowych.</w:t>
      </w:r>
      <w:r>
        <w:rPr>
          <w:rFonts w:cstheme="minorHAnsi"/>
        </w:rPr>
        <w:t xml:space="preserve"> Warsztaty</w:t>
      </w:r>
      <w:r w:rsidR="00B47895">
        <w:rPr>
          <w:rFonts w:eastAsia="Times New Roman" w:cstheme="minorHAnsi"/>
        </w:rPr>
        <w:t xml:space="preserve"> odbędą się 14 grudnia br. w godz. 8</w:t>
      </w:r>
      <w:r>
        <w:rPr>
          <w:rFonts w:eastAsia="Times New Roman" w:cstheme="minorHAnsi"/>
        </w:rPr>
        <w:t>.00</w:t>
      </w:r>
      <w:r w:rsidR="00B47895">
        <w:rPr>
          <w:rFonts w:eastAsia="Times New Roman" w:cstheme="minorHAnsi"/>
        </w:rPr>
        <w:t xml:space="preserve"> – 14</w:t>
      </w:r>
      <w:r>
        <w:rPr>
          <w:rFonts w:eastAsia="Times New Roman" w:cstheme="minorHAnsi"/>
        </w:rPr>
        <w:t>.30 w sali konferencyjnej przy ul. Noniewicza 91 w Suwałkach.</w:t>
      </w:r>
    </w:p>
    <w:p w:rsidR="005665E8" w:rsidRDefault="005665E8" w:rsidP="005665E8">
      <w:pPr>
        <w:pStyle w:val="Bezodstpw"/>
        <w:tabs>
          <w:tab w:val="left" w:pos="2325"/>
        </w:tabs>
        <w:jc w:val="both"/>
        <w:rPr>
          <w:rFonts w:eastAsia="Times New Roman" w:cstheme="minorHAnsi"/>
          <w:b/>
          <w:sz w:val="6"/>
          <w:szCs w:val="6"/>
        </w:rPr>
      </w:pPr>
    </w:p>
    <w:p w:rsidR="005665E8" w:rsidRDefault="005665E8" w:rsidP="005665E8">
      <w:pPr>
        <w:pStyle w:val="Bezodstpw"/>
        <w:tabs>
          <w:tab w:val="left" w:pos="2325"/>
        </w:tabs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  <w:u w:val="single"/>
        </w:rPr>
        <w:t>Uczestnicy:</w:t>
      </w:r>
      <w:r>
        <w:rPr>
          <w:rFonts w:eastAsia="Times New Roman" w:cstheme="minorHAnsi"/>
          <w:b/>
        </w:rPr>
        <w:tab/>
      </w:r>
    </w:p>
    <w:p w:rsidR="005665E8" w:rsidRDefault="005665E8" w:rsidP="005665E8">
      <w:pPr>
        <w:pStyle w:val="Bezodstpw"/>
        <w:jc w:val="both"/>
        <w:rPr>
          <w:rFonts w:eastAsia="Times New Roman" w:cstheme="minorHAnsi"/>
        </w:rPr>
      </w:pPr>
      <w:r>
        <w:rPr>
          <w:rFonts w:cstheme="minorHAnsi"/>
        </w:rPr>
        <w:t xml:space="preserve">Warsztaty skierowane są do przedstawicieli organizacji pozarządowych zrzeszonych w Federacji: członków, działaczy czy wolontariuszy zaangażowanych w ich działania. </w:t>
      </w:r>
      <w:r>
        <w:rPr>
          <w:rFonts w:cstheme="minorHAnsi"/>
          <w:b/>
          <w:i/>
        </w:rPr>
        <w:t>Zachęcamy inne organizacje do przystąpienia do Federacji. Informacje na ten temat: www.federacjasuwalki.pl.</w:t>
      </w:r>
    </w:p>
    <w:p w:rsidR="005665E8" w:rsidRDefault="005665E8" w:rsidP="005665E8">
      <w:pPr>
        <w:pStyle w:val="Bezodstpw"/>
        <w:jc w:val="both"/>
        <w:rPr>
          <w:rFonts w:eastAsia="Times New Roman" w:cstheme="minorHAnsi"/>
          <w:b/>
          <w:sz w:val="6"/>
          <w:szCs w:val="6"/>
        </w:rPr>
      </w:pPr>
    </w:p>
    <w:p w:rsidR="005665E8" w:rsidRDefault="005665E8" w:rsidP="005665E8">
      <w:pPr>
        <w:pStyle w:val="Bezodstpw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Program szkolenia:</w:t>
      </w:r>
    </w:p>
    <w:p w:rsidR="005665E8" w:rsidRDefault="005665E8" w:rsidP="005665E8">
      <w:pPr>
        <w:pStyle w:val="Bezodstpw"/>
        <w:jc w:val="both"/>
        <w:rPr>
          <w:rFonts w:eastAsia="Times New Roman" w:cstheme="minorHAnsi"/>
        </w:rPr>
      </w:pPr>
      <w:r>
        <w:rPr>
          <w:rFonts w:cstheme="minorHAnsi"/>
        </w:rPr>
        <w:t>Program łączy w sobie elementy wykładu, ale także pracy warsztatowej i został tak opracowany, aby dostarczyć wiedzy na temat</w:t>
      </w:r>
      <w:r>
        <w:rPr>
          <w:rStyle w:val="apple-converted-space"/>
          <w:rFonts w:cstheme="minorHAnsi"/>
        </w:rPr>
        <w:t> </w:t>
      </w:r>
      <w:r>
        <w:rPr>
          <w:rFonts w:cstheme="minorHAnsi"/>
        </w:rPr>
        <w:t xml:space="preserve">prawnych i formalnych podstaw funkcjonowania organizacji pozarządowych i możliwości ich rozwoju oraz informacji o zmianach prawnych, jakie w przypadku III sektora zostały w ostatnim okresie przyjęte (np. dotyczące prawa o stowarzyszeniach czy KRS). </w:t>
      </w:r>
    </w:p>
    <w:p w:rsidR="005665E8" w:rsidRDefault="005665E8" w:rsidP="005665E8">
      <w:pPr>
        <w:pStyle w:val="Bezodstpw"/>
        <w:jc w:val="both"/>
        <w:rPr>
          <w:rFonts w:cstheme="minorHAnsi"/>
          <w:bCs/>
        </w:rPr>
      </w:pPr>
      <w:r>
        <w:rPr>
          <w:rFonts w:cstheme="minorHAnsi"/>
          <w:bCs/>
        </w:rPr>
        <w:t>Zakres tematyczny szkolenia: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podstawy prawa cywilnego przydatne w działalności organizacji pozarządowych 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prawne formy podmiotów organizacji pozarządowych w Polsce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fundacje i stowarzyszenia (cele, funkcje, zadania, rejestracja w KRS – krok po kroku)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odpowiedzialność prawna członków organów zarządzających i kontrolnych w organizacjach pozarządowych 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zatrudnienie w organizacjach pozarządowych 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wolontariat </w:t>
      </w:r>
    </w:p>
    <w:p w:rsidR="005665E8" w:rsidRDefault="005665E8" w:rsidP="005665E8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status Organizacji Pożytku Publicznego</w:t>
      </w:r>
    </w:p>
    <w:p w:rsidR="005665E8" w:rsidRDefault="00B47895" w:rsidP="005665E8">
      <w:pPr>
        <w:pStyle w:val="Bezodstpw"/>
        <w:numPr>
          <w:ilvl w:val="0"/>
          <w:numId w:val="2"/>
        </w:numPr>
        <w:jc w:val="both"/>
      </w:pPr>
      <w:r>
        <w:rPr>
          <w:rFonts w:cstheme="minorHAnsi"/>
        </w:rPr>
        <w:t>współpraca</w:t>
      </w:r>
      <w:r w:rsidR="005665E8">
        <w:rPr>
          <w:rFonts w:cstheme="minorHAnsi"/>
        </w:rPr>
        <w:t xml:space="preserve"> administracji publicznej i organizacji pozarządowych</w:t>
      </w:r>
      <w:r w:rsidR="005665E8">
        <w:t xml:space="preserve">. </w:t>
      </w:r>
    </w:p>
    <w:p w:rsidR="005665E8" w:rsidRDefault="005665E8" w:rsidP="005665E8">
      <w:pPr>
        <w:pStyle w:val="Bezodstpw"/>
        <w:jc w:val="both"/>
        <w:rPr>
          <w:rFonts w:ascii="Helvetica" w:hAnsi="Helvetica" w:cs="Helvetica"/>
          <w:color w:val="444950"/>
          <w:sz w:val="10"/>
          <w:szCs w:val="10"/>
          <w:shd w:val="clear" w:color="auto" w:fill="F1F0F0"/>
        </w:rPr>
      </w:pPr>
    </w:p>
    <w:p w:rsidR="005665E8" w:rsidRDefault="005665E8" w:rsidP="005665E8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5665E8" w:rsidRDefault="005665E8" w:rsidP="005665E8">
      <w:pPr>
        <w:pStyle w:val="Bezodstpw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 xml:space="preserve">Trener: </w:t>
      </w:r>
    </w:p>
    <w:p w:rsidR="005665E8" w:rsidRDefault="005665E8" w:rsidP="005665E8">
      <w:pPr>
        <w:pStyle w:val="Bezodstpw"/>
        <w:jc w:val="both"/>
      </w:pPr>
      <w:r>
        <w:t>Szkolenie poprowadzi</w:t>
      </w:r>
      <w:r>
        <w:rPr>
          <w:rStyle w:val="apple-converted-space"/>
          <w:rFonts w:cs="Arial"/>
        </w:rPr>
        <w:t> </w:t>
      </w:r>
      <w:r>
        <w:rPr>
          <w:b/>
          <w:bCs/>
        </w:rPr>
        <w:t>Jarosław Ruszewski</w:t>
      </w:r>
      <w:r>
        <w:rPr>
          <w:rStyle w:val="apple-converted-space"/>
          <w:rFonts w:cs="Arial"/>
        </w:rPr>
        <w:t> </w:t>
      </w:r>
      <w:r>
        <w:t>– doktor nauk prawnych, wykładowca wyższych uczelni i radca prawny z wieloletnim doświadczeniem. Prezes Centrum Aktywności Społecznej PRYZMAT w Suwałkach i Suwalskiej Federacji Organizacji Pozarządowych RAZEM, Przewodniczący Suwalskiej Rady Działalności Pożytku Publicznego i członek Podlaskiej. Inicjator rozwoju III sektora, ekonomii społecznej oraz praktyk zapewniający wsparcie prawne dla organizacji pozarządowych i spółdzielni socjalnych.</w:t>
      </w:r>
    </w:p>
    <w:p w:rsidR="005665E8" w:rsidRDefault="005665E8" w:rsidP="005665E8">
      <w:pPr>
        <w:pStyle w:val="Bezodstpw"/>
        <w:jc w:val="both"/>
        <w:rPr>
          <w:sz w:val="6"/>
          <w:szCs w:val="6"/>
        </w:rPr>
      </w:pPr>
    </w:p>
    <w:p w:rsidR="005665E8" w:rsidRDefault="005665E8" w:rsidP="005665E8">
      <w:pPr>
        <w:pStyle w:val="Bezodstpw"/>
        <w:rPr>
          <w:rFonts w:eastAsia="Times New Roman" w:cs="Arial"/>
          <w:b/>
          <w:sz w:val="6"/>
          <w:szCs w:val="6"/>
          <w:u w:val="single"/>
        </w:rPr>
      </w:pPr>
    </w:p>
    <w:p w:rsidR="005665E8" w:rsidRDefault="005665E8" w:rsidP="005665E8">
      <w:pPr>
        <w:pStyle w:val="Bezodstpw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Zgłoszenia:</w:t>
      </w:r>
    </w:p>
    <w:p w:rsidR="005665E8" w:rsidRDefault="005665E8" w:rsidP="005665E8">
      <w:pPr>
        <w:pStyle w:val="Bezodstpw"/>
        <w:jc w:val="both"/>
        <w:rPr>
          <w:rFonts w:eastAsia="Times New Roman" w:cs="Arial"/>
        </w:rPr>
      </w:pPr>
      <w:r>
        <w:rPr>
          <w:rFonts w:eastAsia="Times New Roman" w:cs="Arial"/>
        </w:rPr>
        <w:t>Osobiste, telefoniczne, e-mailem lub pocztą na załączonym formularzu pod adresem:</w:t>
      </w:r>
    </w:p>
    <w:p w:rsidR="005665E8" w:rsidRDefault="005665E8" w:rsidP="005665E8">
      <w:pPr>
        <w:pStyle w:val="Bezodstpw"/>
        <w:rPr>
          <w:rFonts w:eastAsia="Times New Roman" w:cs="Arial"/>
          <w:b/>
        </w:rPr>
      </w:pPr>
      <w:r>
        <w:rPr>
          <w:rFonts w:eastAsia="Times New Roman" w:cs="Arial"/>
          <w:b/>
        </w:rPr>
        <w:t>Suwalska Federacja Organizacji Pozarządowych RAZEM</w:t>
      </w:r>
    </w:p>
    <w:p w:rsidR="005665E8" w:rsidRDefault="005665E8" w:rsidP="005665E8">
      <w:pPr>
        <w:pStyle w:val="Bezodstpw"/>
        <w:rPr>
          <w:rFonts w:eastAsia="Times New Roman" w:cs="Arial"/>
        </w:rPr>
      </w:pPr>
      <w:r>
        <w:rPr>
          <w:rFonts w:eastAsia="Times New Roman" w:cs="Arial"/>
        </w:rPr>
        <w:t>16 – 400 Suwałki, ul. Noniewicza 91, tel./fax 87 565 02 58</w:t>
      </w:r>
    </w:p>
    <w:p w:rsidR="005665E8" w:rsidRDefault="005665E8" w:rsidP="005665E8">
      <w:pPr>
        <w:pStyle w:val="Bezodstpw"/>
        <w:rPr>
          <w:rFonts w:eastAsia="Times New Roman" w:cs="Arial"/>
        </w:rPr>
      </w:pPr>
      <w:r>
        <w:rPr>
          <w:rFonts w:eastAsia="Times New Roman" w:cs="Arial"/>
        </w:rPr>
        <w:t>e-mail: razem@federacjasuwalki.pl</w:t>
      </w:r>
      <w:r>
        <w:rPr>
          <w:noProof/>
        </w:rPr>
        <w:t xml:space="preserve"> </w:t>
      </w:r>
    </w:p>
    <w:p w:rsidR="005665E8" w:rsidRDefault="005665E8" w:rsidP="005665E8">
      <w:pPr>
        <w:pStyle w:val="Bezodstpw"/>
        <w:rPr>
          <w:rFonts w:eastAsia="Times New Roman" w:cs="Arial"/>
        </w:rPr>
      </w:pPr>
      <w:r>
        <w:rPr>
          <w:rFonts w:eastAsia="Times New Roman" w:cs="Arial"/>
        </w:rPr>
        <w:t>www.federacjasuwalki.pl</w:t>
      </w:r>
    </w:p>
    <w:p w:rsidR="005665E8" w:rsidRDefault="005665E8" w:rsidP="005665E8">
      <w:pPr>
        <w:pStyle w:val="Bezodstpw"/>
        <w:jc w:val="both"/>
        <w:rPr>
          <w:rFonts w:eastAsia="Times New Roman" w:cs="Arial"/>
          <w:sz w:val="10"/>
          <w:szCs w:val="10"/>
        </w:rPr>
      </w:pPr>
    </w:p>
    <w:p w:rsidR="00750594" w:rsidRDefault="00AF6FEE" w:rsidP="00AF6FEE">
      <w:r w:rsidRPr="008D21FE">
        <w:rPr>
          <w:rFonts w:eastAsia="Times New Roman" w:cs="Arial"/>
        </w:rPr>
        <w:t>Szkolenie odbywa się w ramach projektu „</w:t>
      </w:r>
      <w:r>
        <w:rPr>
          <w:rFonts w:eastAsia="Times New Roman" w:cs="Arial"/>
        </w:rPr>
        <w:t>III sektor dla Suwałk</w:t>
      </w:r>
      <w:r w:rsidRPr="008D21FE">
        <w:rPr>
          <w:rFonts w:eastAsia="Times New Roman" w:cs="Arial"/>
        </w:rPr>
        <w:t>”, współfinansowanego ze środków Funduszu Inicjatyw Obywatelskich</w:t>
      </w:r>
      <w:r w:rsidRPr="008D21FE">
        <w:rPr>
          <w:rFonts w:ascii="Arial" w:eastAsia="Times New Roman" w:hAnsi="Arial" w:cs="Arial"/>
        </w:rPr>
        <w:t>.</w:t>
      </w:r>
    </w:p>
    <w:p w:rsidR="00AF6FEE" w:rsidRDefault="00AF6FEE"/>
    <w:sectPr w:rsidR="00AF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44B"/>
    <w:multiLevelType w:val="hybridMultilevel"/>
    <w:tmpl w:val="24E6112C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51C9"/>
    <w:multiLevelType w:val="hybridMultilevel"/>
    <w:tmpl w:val="B7BC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EE"/>
    <w:rsid w:val="005665E8"/>
    <w:rsid w:val="00750594"/>
    <w:rsid w:val="008C6E23"/>
    <w:rsid w:val="00AF6FEE"/>
    <w:rsid w:val="00B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F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FEE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56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F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FEE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5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Pryzmat</cp:lastModifiedBy>
  <cp:revision>2</cp:revision>
  <dcterms:created xsi:type="dcterms:W3CDTF">2018-12-10T11:37:00Z</dcterms:created>
  <dcterms:modified xsi:type="dcterms:W3CDTF">2018-12-10T11:37:00Z</dcterms:modified>
</cp:coreProperties>
</file>